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07" w:rsidRDefault="009E73EF">
      <w:pPr>
        <w:spacing w:line="560" w:lineRule="exact"/>
        <w:ind w:firstLineChars="100" w:firstLine="442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广西鹿鼎林业集团有限责任公司</w:t>
      </w:r>
    </w:p>
    <w:p w:rsidR="008A7707" w:rsidRDefault="009E73EF">
      <w:pPr>
        <w:spacing w:line="560" w:lineRule="exact"/>
        <w:ind w:firstLineChars="100" w:firstLine="442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招聘公告</w:t>
      </w:r>
    </w:p>
    <w:p w:rsidR="005B31C6" w:rsidRDefault="009E73EF" w:rsidP="005B31C6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0"/>
        </w:rPr>
      </w:pPr>
      <w:r>
        <w:rPr>
          <w:rFonts w:ascii="寰蒋闆呴粦" w:eastAsia="寰蒋闆呴粦" w:hint="eastAsia"/>
          <w:color w:val="333333"/>
        </w:rPr>
        <w:t xml:space="preserve">　 　</w:t>
      </w:r>
      <w:r w:rsidR="001065E0" w:rsidRPr="001065E0">
        <w:rPr>
          <w:rFonts w:ascii="仿宋_GB2312" w:eastAsia="仿宋_GB2312"/>
          <w:color w:val="333333"/>
          <w:sz w:val="32"/>
          <w:szCs w:val="30"/>
        </w:rPr>
        <w:t>广西鹿鼎林业集团有限责任公司</w:t>
      </w:r>
      <w:r w:rsidR="005B31C6">
        <w:rPr>
          <w:rFonts w:ascii="仿宋_GB2312" w:eastAsia="仿宋_GB2312" w:hint="eastAsia"/>
          <w:sz w:val="32"/>
          <w:szCs w:val="32"/>
        </w:rPr>
        <w:t>（以下简称“集团”）</w:t>
      </w:r>
      <w:r w:rsidR="001065E0" w:rsidRPr="001065E0">
        <w:rPr>
          <w:rFonts w:ascii="仿宋_GB2312" w:eastAsia="仿宋_GB2312"/>
          <w:color w:val="333333"/>
          <w:sz w:val="32"/>
          <w:szCs w:val="30"/>
        </w:rPr>
        <w:t>是广西国有三门江林场、广西国有黄冕林场、鹿寨县政府下属祥鹿投资有限责任公司共同成立的合资公司，成立于2020年10月14日，注册资本5亿元人民币。集团内设营林部、财务部、综合管理部、纪检监察党群部、营林质量监理部、市场开发和供销部等6个业务部门；下设广西鹿丰林业有限责任公司、广西鹿晟林业有限责任公司、广西沃森有机肥有限责任公司、广西鹿瑞木业有限责任公司、广西鹿泰旅游开发有限责任公司、广西鹿锦林业勘测设计有限责任公司等6家子公司及广西鹿鼎林业集团有限责任公司清远分公司、</w:t>
      </w:r>
      <w:r w:rsidR="001065E0" w:rsidRPr="001065E0">
        <w:rPr>
          <w:rFonts w:ascii="仿宋_GB2312" w:eastAsia="仿宋_GB2312" w:hint="eastAsia"/>
          <w:color w:val="333333"/>
          <w:sz w:val="32"/>
          <w:szCs w:val="30"/>
        </w:rPr>
        <w:t>广西鹿鼎林业集团有限责任公司梅州分公司、广西鹿鼎林业集团有限责任公司肇庆分公司等</w:t>
      </w:r>
      <w:r w:rsidR="001065E0" w:rsidRPr="001065E0">
        <w:rPr>
          <w:rFonts w:ascii="仿宋_GB2312" w:eastAsia="仿宋_GB2312"/>
          <w:color w:val="333333"/>
          <w:sz w:val="32"/>
          <w:szCs w:val="30"/>
        </w:rPr>
        <w:t>3家分公司。</w:t>
      </w:r>
    </w:p>
    <w:p w:rsidR="008A7707" w:rsidRDefault="005B31C6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0"/>
        </w:rPr>
      </w:pPr>
      <w:r w:rsidRPr="005B31C6">
        <w:rPr>
          <w:rFonts w:ascii="仿宋_GB2312" w:eastAsia="仿宋_GB2312" w:hint="eastAsia"/>
          <w:color w:val="333333"/>
          <w:sz w:val="32"/>
          <w:szCs w:val="30"/>
        </w:rPr>
        <w:t>集团以“培育栋梁之材，巩固脱贫成果，助力乡村振兴”为发展宗旨，秉承“科学利用资源，引领行业发展，建设生态文明”的经营理念，全面助推“壮美林业”高质量发展。主要业务包括森林资源培育、木材加工、林产品加工、生物有机肥生产、苗木培育、林业规划设计、森林旅游康养、仓储物流、房地产开发、矿产资源开发等。集团规划建设</w:t>
      </w:r>
      <w:r w:rsidRPr="005B31C6">
        <w:rPr>
          <w:rFonts w:ascii="仿宋_GB2312" w:eastAsia="仿宋_GB2312"/>
          <w:color w:val="333333"/>
          <w:sz w:val="32"/>
          <w:szCs w:val="30"/>
        </w:rPr>
        <w:t>200万亩高质量国家储备林基地，全面延伸林业产业链，深度融合一二三产业发展，着力打造前沿、高端、现代、专业的一流林业集团，力争用五年时间将集团打造成为H股上市公司。</w:t>
      </w:r>
      <w:r>
        <w:rPr>
          <w:rFonts w:ascii="仿宋_GB2312" w:eastAsia="仿宋_GB2312" w:hint="eastAsia"/>
          <w:color w:val="333333"/>
          <w:sz w:val="32"/>
          <w:szCs w:val="30"/>
        </w:rPr>
        <w:t xml:space="preserve"> </w:t>
      </w:r>
      <w:r>
        <w:rPr>
          <w:rFonts w:ascii="仿宋_GB2312" w:eastAsia="仿宋_GB2312"/>
          <w:color w:val="333333"/>
          <w:sz w:val="32"/>
          <w:szCs w:val="30"/>
        </w:rPr>
        <w:t xml:space="preserve">        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为进一步提升集团经营管理水平，加快推动集团二三产</w:t>
      </w: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lastRenderedPageBreak/>
        <w:t>业持续健康发展，集团决定</w:t>
      </w:r>
      <w:proofErr w:type="gramStart"/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拟对外</w:t>
      </w:r>
      <w:proofErr w:type="gramEnd"/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招聘</w:t>
      </w:r>
      <w:r w:rsidRPr="00FE1AC9">
        <w:rPr>
          <w:rFonts w:ascii="仿宋_GB2312" w:eastAsia="仿宋_GB2312" w:hAnsi="宋体" w:cs="宋体" w:hint="eastAsia"/>
          <w:b/>
          <w:color w:val="333333"/>
          <w:kern w:val="0"/>
          <w:sz w:val="32"/>
          <w:szCs w:val="30"/>
        </w:rPr>
        <w:t>集团副总经理1名</w:t>
      </w: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。</w:t>
      </w:r>
      <w:r w:rsidR="005B31C6"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我们将提供广阔的职业发展空间和具有竞争力的薪酬</w:t>
      </w:r>
      <w:r w:rsidR="005B31C6" w:rsidRPr="00C37FA3">
        <w:rPr>
          <w:rFonts w:ascii="仿宋_GB2312" w:eastAsia="仿宋_GB2312" w:hAnsi="宋体" w:cs="宋体"/>
          <w:color w:val="333333"/>
          <w:kern w:val="0"/>
          <w:sz w:val="32"/>
          <w:szCs w:val="30"/>
        </w:rPr>
        <w:t>!期待您的加入!</w:t>
      </w:r>
    </w:p>
    <w:p w:rsidR="001065E0" w:rsidRPr="00FE1AC9" w:rsidRDefault="001065E0" w:rsidP="001065E0">
      <w:pPr>
        <w:spacing w:line="560" w:lineRule="exact"/>
        <w:ind w:firstLineChars="200" w:firstLine="640"/>
        <w:rPr>
          <w:rFonts w:ascii="黑体" w:eastAsia="黑体" w:hAnsi="宋体" w:cs="Times New Roman"/>
          <w:sz w:val="32"/>
          <w:szCs w:val="20"/>
        </w:rPr>
      </w:pPr>
      <w:r w:rsidRPr="00FE1AC9">
        <w:rPr>
          <w:rFonts w:ascii="黑体" w:eastAsia="黑体" w:hAnsi="宋体" w:cs="Times New Roman" w:hint="eastAsia"/>
          <w:sz w:val="32"/>
          <w:szCs w:val="20"/>
        </w:rPr>
        <w:t>一、指导思想</w:t>
      </w:r>
    </w:p>
    <w:p w:rsidR="001065E0" w:rsidRPr="00C37FA3" w:rsidRDefault="001065E0" w:rsidP="001065E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按照《</w:t>
      </w:r>
      <w:bookmarkStart w:id="0" w:name="_Toc30908"/>
      <w:bookmarkStart w:id="1" w:name="_Toc8396"/>
      <w:bookmarkStart w:id="2" w:name="_Toc29825"/>
      <w:bookmarkStart w:id="3" w:name="_Toc9407"/>
      <w:bookmarkStart w:id="4" w:name="_Toc16232"/>
      <w:bookmarkStart w:id="5" w:name="_Toc10474"/>
      <w:bookmarkStart w:id="6" w:name="_Toc1766"/>
      <w:bookmarkStart w:id="7" w:name="_Toc27260"/>
      <w:bookmarkStart w:id="8" w:name="_Toc29586"/>
      <w:bookmarkStart w:id="9" w:name="_Toc11874"/>
      <w:bookmarkStart w:id="10" w:name="_Toc5449"/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鹿鼎林业集团员工管理制度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》规定的任职资格条件，对聘(雇)用员工采取公开、平等、竞争、择优的市场方式选聘优秀的高级管理人才，为集团实现持续快速健康发展奠定坚实的人力基础。</w:t>
      </w:r>
    </w:p>
    <w:p w:rsidR="001065E0" w:rsidRPr="00FE1AC9" w:rsidRDefault="001065E0" w:rsidP="001065E0">
      <w:pPr>
        <w:spacing w:line="560" w:lineRule="exact"/>
        <w:ind w:firstLineChars="200" w:firstLine="640"/>
        <w:rPr>
          <w:rFonts w:ascii="黑体" w:eastAsia="黑体" w:hAnsi="宋体" w:cs="Times New Roman"/>
          <w:sz w:val="32"/>
          <w:szCs w:val="20"/>
        </w:rPr>
      </w:pPr>
      <w:r w:rsidRPr="00FE1AC9">
        <w:rPr>
          <w:rFonts w:ascii="黑体" w:eastAsia="黑体" w:hAnsi="宋体" w:cs="Times New Roman" w:hint="eastAsia"/>
          <w:sz w:val="32"/>
          <w:szCs w:val="20"/>
        </w:rPr>
        <w:t>二、招聘岗位</w:t>
      </w:r>
    </w:p>
    <w:p w:rsidR="001065E0" w:rsidRPr="00C37FA3" w:rsidRDefault="001065E0" w:rsidP="001065E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招聘集团副总经理1名。</w:t>
      </w:r>
    </w:p>
    <w:p w:rsidR="001065E0" w:rsidRPr="00FE1AC9" w:rsidRDefault="001065E0" w:rsidP="001065E0">
      <w:pPr>
        <w:spacing w:line="560" w:lineRule="exact"/>
        <w:ind w:firstLineChars="200" w:firstLine="640"/>
        <w:rPr>
          <w:rFonts w:ascii="黑体" w:eastAsia="黑体" w:hAnsi="宋体" w:cs="Times New Roman"/>
          <w:sz w:val="32"/>
          <w:szCs w:val="20"/>
        </w:rPr>
      </w:pPr>
      <w:r w:rsidRPr="00FE1AC9">
        <w:rPr>
          <w:rFonts w:ascii="黑体" w:eastAsia="黑体" w:hAnsi="宋体" w:cs="Times New Roman" w:hint="eastAsia"/>
          <w:sz w:val="32"/>
          <w:szCs w:val="20"/>
        </w:rPr>
        <w:t>三、应聘条件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（一）全日制大学本科学历，中共党员，拥护习近平新时代中国特色社会主义思想；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（二）熟悉国有企业或政府平台公司（以下统称国企）工作业务流程，在国企工作5年以上，担任国企或下属公司正职职务；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（三）遵纪守法，品行端正，具有良好的职业道德和职业操守；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（四）具有较强的事业心和责任感，有较强的组织纪律性，有较强的团队意识和大局意识、开拓创新精神、组织领导能力，敬业担当，执行力强，能胜任长期加班和出差；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（五）熟悉国家和地方的相关法律、法规、政策及行业规范；有良好的文字和口头表达能力、分析能力、沟通能力和协调能力；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lastRenderedPageBreak/>
        <w:t>（六）具有较强的项目管理能力、项目规划和推动能力，熟悉工程项目前期规划、设计工作内容、流程及环节；能够合理制定计划，协调及安排项目资源，跟进工作进展，确保工作目标高质高效完成；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（七）40周岁以下，身体健康，心理素质良好，抗压能力强，能适应较高工作强度；工作严谨，责任心强，逻辑性强，积极主动，服从安排；</w:t>
      </w:r>
    </w:p>
    <w:p w:rsidR="001065E0" w:rsidRPr="00C37FA3" w:rsidRDefault="00DD14D3" w:rsidP="00DD14D3">
      <w:pPr>
        <w:spacing w:line="560" w:lineRule="exact"/>
        <w:ind w:left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DD14D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八</w:t>
      </w:r>
      <w:r w:rsidRPr="00DD14D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）</w:t>
      </w:r>
      <w:r w:rsidR="001065E0"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具备中级工程师以上职称；</w:t>
      </w:r>
    </w:p>
    <w:p w:rsidR="001065E0" w:rsidRPr="00C37FA3" w:rsidRDefault="00DD14D3" w:rsidP="00DD14D3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DD14D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九</w:t>
      </w:r>
      <w:r w:rsidRPr="00DD14D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）</w:t>
      </w:r>
      <w:r w:rsidR="001065E0"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有下列情形之一者不予聘用：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1.曾因犯罪受过刑事处罚的；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2.曾被开除公职的；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3.受党纪、政纪处分，处分期未满的；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4.因涉嫌违法违纪，正在接受审查的。</w:t>
      </w:r>
    </w:p>
    <w:p w:rsidR="001065E0" w:rsidRPr="00FE1AC9" w:rsidRDefault="001065E0" w:rsidP="001065E0">
      <w:pPr>
        <w:spacing w:line="560" w:lineRule="exact"/>
        <w:ind w:firstLineChars="200" w:firstLine="640"/>
        <w:rPr>
          <w:rFonts w:ascii="黑体" w:eastAsia="黑体" w:hAnsi="宋体" w:cs="Times New Roman"/>
          <w:sz w:val="32"/>
          <w:szCs w:val="20"/>
        </w:rPr>
      </w:pPr>
      <w:r w:rsidRPr="00FE1AC9">
        <w:rPr>
          <w:rFonts w:ascii="黑体" w:eastAsia="黑体" w:hAnsi="宋体" w:cs="Times New Roman" w:hint="eastAsia"/>
          <w:sz w:val="32"/>
          <w:szCs w:val="20"/>
        </w:rPr>
        <w:t>四、招聘人员福利工资待遇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（一）综合年薪（含绩效工资）：15-28万；</w:t>
      </w:r>
    </w:p>
    <w:p w:rsidR="001065E0" w:rsidRPr="00C37FA3" w:rsidRDefault="001065E0" w:rsidP="001065E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（二）社保保障：五险</w:t>
      </w:r>
      <w:proofErr w:type="gramStart"/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一</w:t>
      </w:r>
      <w:proofErr w:type="gramEnd"/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金（养老、生育、工伤、失业、医疗保险、住房公积金）；</w:t>
      </w:r>
    </w:p>
    <w:p w:rsidR="001065E0" w:rsidRPr="00C37FA3" w:rsidRDefault="001065E0" w:rsidP="001065E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（三）伙食住宿：伙食补助、免费提供住宿；</w:t>
      </w:r>
    </w:p>
    <w:p w:rsidR="001065E0" w:rsidRPr="00C37FA3" w:rsidRDefault="001065E0" w:rsidP="001065E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（四）生活福利：节日福利、定期免费体检等；</w:t>
      </w:r>
    </w:p>
    <w:p w:rsidR="001065E0" w:rsidRPr="00C37FA3" w:rsidRDefault="001065E0" w:rsidP="001065E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（五）假期福利：国家法定节假日及带薪年假等。</w:t>
      </w:r>
    </w:p>
    <w:p w:rsidR="001065E0" w:rsidRPr="00C37FA3" w:rsidRDefault="001065E0" w:rsidP="001065E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五、招聘步骤和程序</w:t>
      </w:r>
    </w:p>
    <w:p w:rsidR="001065E0" w:rsidRPr="00C37FA3" w:rsidRDefault="001065E0" w:rsidP="001065E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（一）发布公告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在集团官网、公众号上发布招聘公告，欢迎符合条件的人员积极参与竞聘。</w:t>
      </w:r>
    </w:p>
    <w:p w:rsidR="001065E0" w:rsidRPr="00C37FA3" w:rsidRDefault="001065E0" w:rsidP="001065E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lastRenderedPageBreak/>
        <w:t>（二）组织报名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1.报名时间：2022年 3月 28日- 4月1日。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2.报名方式:采取网上电子邮件方式报名，应聘人员将</w:t>
      </w:r>
      <w:r w:rsidR="00C37FA3"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《广西鹿鼎林业集团有限责任公司招聘报名表》（附件</w:t>
      </w:r>
      <w:r w:rsidR="00C37FA3">
        <w:rPr>
          <w:rFonts w:ascii="仿宋_GB2312" w:eastAsia="仿宋_GB2312" w:hAnsi="宋体" w:cs="宋体"/>
          <w:color w:val="333333"/>
          <w:kern w:val="0"/>
          <w:sz w:val="32"/>
          <w:szCs w:val="30"/>
        </w:rPr>
        <w:t>1</w:t>
      </w:r>
      <w:r w:rsidR="00C37FA3" w:rsidRPr="00C37FA3">
        <w:rPr>
          <w:rFonts w:ascii="仿宋_GB2312" w:eastAsia="仿宋_GB2312" w:hAnsi="宋体" w:cs="宋体"/>
          <w:color w:val="333333"/>
          <w:kern w:val="0"/>
          <w:sz w:val="32"/>
          <w:szCs w:val="30"/>
        </w:rPr>
        <w:t>）</w:t>
      </w: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、学历学位证书、职业资格证书及相关工作经历证明等材料的电子</w:t>
      </w:r>
      <w:proofErr w:type="gramStart"/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档</w:t>
      </w:r>
      <w:proofErr w:type="gramEnd"/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压缩打包，以“鹿鼎集团招聘+姓名”命名，发送到集团电子邮箱:ldlyjtzhb@163.com。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3.联系方式：综合管理部座机：0772-6810196；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 xml:space="preserve"> </w:t>
      </w:r>
      <w:r w:rsidRPr="00C37FA3">
        <w:rPr>
          <w:rFonts w:ascii="仿宋_GB2312" w:eastAsia="仿宋_GB2312" w:hAnsi="宋体" w:cs="宋体"/>
          <w:color w:val="333333"/>
          <w:kern w:val="0"/>
          <w:sz w:val="32"/>
          <w:szCs w:val="30"/>
        </w:rPr>
        <w:t xml:space="preserve">           </w:t>
      </w: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 xml:space="preserve">        戴女士：18276210369。</w:t>
      </w:r>
    </w:p>
    <w:p w:rsidR="001065E0" w:rsidRPr="00C37FA3" w:rsidRDefault="001065E0" w:rsidP="001065E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（三）资格审查</w:t>
      </w:r>
    </w:p>
    <w:p w:rsidR="001065E0" w:rsidRPr="00C37FA3" w:rsidRDefault="001065E0" w:rsidP="001065E0">
      <w:pPr>
        <w:tabs>
          <w:tab w:val="left" w:pos="1260"/>
        </w:tabs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凡具备报名条件的人员均可报名。鹿鼎集团综合管理部对报名者进行初步筛选，审查结果报集团审查同意后通知合格人员参加考试面试。</w:t>
      </w:r>
    </w:p>
    <w:p w:rsidR="001065E0" w:rsidRPr="00C37FA3" w:rsidRDefault="001065E0" w:rsidP="001065E0">
      <w:pPr>
        <w:spacing w:line="560" w:lineRule="exact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 xml:space="preserve">    （四）笔试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1.考试时间：暂定2022年4月9日，具体时间另行通知。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2.笔试地点：柳州市鹿寨县</w:t>
      </w:r>
      <w:proofErr w:type="gramStart"/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鹿寨镇</w:t>
      </w:r>
      <w:proofErr w:type="gramEnd"/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飞鹿大道279号鹿鼎林业集团办公楼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3.笔试采取闭卷考试的方式进行，笔试分值满分为100分，根据考试情况，划定合格分数线。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若符合报名条件的人员少于3人（含3人），则直接进行面试。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（五）面试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笔试之后组织面试，笔试成绩前三名进入面试，具体时</w:t>
      </w: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lastRenderedPageBreak/>
        <w:t>间及相关事项另行通知。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面试内容：主要测试应聘者的综合分析、言语表达、人际关系、应变能力、自我认知程度及操作技能等，采取考官提问的形式进行。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面试结果于结束五个工作日之内通知。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（六）考核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1.面试结束后于五个工作日内确定考核人选，具体</w:t>
      </w:r>
      <w:proofErr w:type="gramStart"/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时间时间</w:t>
      </w:r>
      <w:proofErr w:type="gramEnd"/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另行通知。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2.考核内容及方式：考核由集团组织实施。通过个别谈话、同考核对象面谈、听取工作单位介绍等形式进行考核，考核的重点是了解考核对象的思想政治素质、道德品质、能力素质、遵纪守法、廉洁自律、职位匹配度等方面情况，并核实考核对象是否符合规定的报考资格条件，提供的报考信息和相关材料是否真实、准确等方面情况。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（七）体检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考核结束后，由集团组织体检。体检在具备相应资质的县级以上医院进行，费用由报考人员自理。报考人员不按规定时间、地点参加体检的，视为自动放弃体检资格；体检不合格者，不予聘用。体检不合格或者自愿放弃体检资格的，按照总成绩从高分到低分的顺序依次递补。没有递补人选的，取消招聘计划。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（八）聘用</w:t>
      </w:r>
    </w:p>
    <w:p w:rsidR="001065E0" w:rsidRPr="00C37FA3" w:rsidRDefault="001065E0" w:rsidP="001065E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0"/>
        </w:rPr>
      </w:pP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t>根据报考人员的考试成绩、考核情况和体检结果，确定聘用人选，按规定办理相关手续，签订聘用合同，按有关规</w:t>
      </w:r>
      <w:r w:rsidRPr="00C37FA3">
        <w:rPr>
          <w:rFonts w:ascii="仿宋_GB2312" w:eastAsia="仿宋_GB2312" w:hAnsi="宋体" w:cs="宋体" w:hint="eastAsia"/>
          <w:color w:val="333333"/>
          <w:kern w:val="0"/>
          <w:sz w:val="32"/>
          <w:szCs w:val="30"/>
        </w:rPr>
        <w:lastRenderedPageBreak/>
        <w:t>定执行试用期制度。</w:t>
      </w:r>
    </w:p>
    <w:p w:rsidR="008A7707" w:rsidRPr="00C37FA3" w:rsidRDefault="005B31C6" w:rsidP="00FE1AC9">
      <w:pPr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0"/>
        </w:rPr>
      </w:pPr>
      <w:r w:rsidRPr="00FE1AC9">
        <w:rPr>
          <w:rFonts w:ascii="黑体" w:eastAsia="黑体" w:hAnsi="宋体" w:cs="Times New Roman" w:hint="eastAsia"/>
          <w:sz w:val="32"/>
          <w:szCs w:val="20"/>
        </w:rPr>
        <w:t>六</w:t>
      </w:r>
      <w:r w:rsidR="009E73EF" w:rsidRPr="00FE1AC9">
        <w:rPr>
          <w:rFonts w:ascii="黑体" w:eastAsia="黑体" w:hAnsi="宋体" w:cs="Times New Roman" w:hint="eastAsia"/>
          <w:sz w:val="32"/>
          <w:szCs w:val="20"/>
        </w:rPr>
        <w:t>、注意事项</w:t>
      </w:r>
    </w:p>
    <w:p w:rsidR="008A7707" w:rsidRPr="00C37FA3" w:rsidRDefault="009E73EF" w:rsidP="00956859">
      <w:pPr>
        <w:pStyle w:val="a4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0"/>
        </w:rPr>
      </w:pPr>
      <w:r w:rsidRPr="00C37FA3">
        <w:rPr>
          <w:rFonts w:ascii="仿宋_GB2312" w:eastAsia="仿宋_GB2312" w:hint="eastAsia"/>
          <w:color w:val="333333"/>
          <w:sz w:val="32"/>
          <w:szCs w:val="30"/>
        </w:rPr>
        <w:t>部分重要通知将通过电话联系告知或电子邮件发送，请应聘人员确保在报名时提供真实有效的手机号码和电子邮件。如联系方式有变化的，请及时与集团综合管理部联系。</w:t>
      </w:r>
    </w:p>
    <w:p w:rsidR="00956859" w:rsidRPr="00C37FA3" w:rsidRDefault="00956859" w:rsidP="00956859">
      <w:pPr>
        <w:pStyle w:val="a4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0"/>
        </w:rPr>
      </w:pPr>
    </w:p>
    <w:p w:rsidR="00956859" w:rsidRPr="00C37FA3" w:rsidRDefault="00956859" w:rsidP="00956859">
      <w:pPr>
        <w:pStyle w:val="a4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0"/>
        </w:rPr>
      </w:pPr>
    </w:p>
    <w:p w:rsidR="00956859" w:rsidRDefault="00956859" w:rsidP="00956859">
      <w:pPr>
        <w:pStyle w:val="a4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0"/>
        </w:rPr>
      </w:pPr>
      <w:r w:rsidRPr="00C37FA3">
        <w:rPr>
          <w:rFonts w:ascii="仿宋_GB2312" w:eastAsia="仿宋_GB2312" w:hint="eastAsia"/>
          <w:color w:val="333333"/>
          <w:sz w:val="32"/>
          <w:szCs w:val="30"/>
        </w:rPr>
        <w:t xml:space="preserve">                         </w:t>
      </w:r>
      <w:r w:rsidRPr="00C37FA3">
        <w:rPr>
          <w:rFonts w:ascii="仿宋_GB2312" w:eastAsia="仿宋_GB2312"/>
          <w:color w:val="333333"/>
          <w:sz w:val="32"/>
          <w:szCs w:val="30"/>
        </w:rPr>
        <w:t>202</w:t>
      </w:r>
      <w:r w:rsidR="001065E0" w:rsidRPr="00C37FA3">
        <w:rPr>
          <w:rFonts w:ascii="仿宋_GB2312" w:eastAsia="仿宋_GB2312"/>
          <w:color w:val="333333"/>
          <w:sz w:val="32"/>
          <w:szCs w:val="30"/>
        </w:rPr>
        <w:t>2</w:t>
      </w:r>
      <w:r w:rsidRPr="00C37FA3">
        <w:rPr>
          <w:rFonts w:ascii="仿宋_GB2312" w:eastAsia="仿宋_GB2312"/>
          <w:color w:val="333333"/>
          <w:sz w:val="32"/>
          <w:szCs w:val="30"/>
        </w:rPr>
        <w:t>年3月</w:t>
      </w:r>
      <w:r w:rsidR="0095003E">
        <w:rPr>
          <w:rFonts w:ascii="仿宋_GB2312" w:eastAsia="仿宋_GB2312"/>
          <w:color w:val="333333"/>
          <w:sz w:val="32"/>
          <w:szCs w:val="30"/>
        </w:rPr>
        <w:t>2</w:t>
      </w:r>
      <w:r w:rsidR="0095003E">
        <w:rPr>
          <w:rFonts w:ascii="仿宋_GB2312" w:eastAsia="仿宋_GB2312" w:hint="eastAsia"/>
          <w:color w:val="333333"/>
          <w:sz w:val="32"/>
          <w:szCs w:val="30"/>
        </w:rPr>
        <w:t>8</w:t>
      </w:r>
      <w:bookmarkStart w:id="11" w:name="_GoBack"/>
      <w:bookmarkEnd w:id="11"/>
      <w:r w:rsidRPr="00C37FA3">
        <w:rPr>
          <w:rFonts w:ascii="仿宋_GB2312" w:eastAsia="仿宋_GB2312"/>
          <w:color w:val="333333"/>
          <w:sz w:val="32"/>
          <w:szCs w:val="30"/>
        </w:rPr>
        <w:t>日</w:t>
      </w:r>
      <w:r w:rsidRPr="00C37FA3">
        <w:rPr>
          <w:rFonts w:ascii="仿宋_GB2312" w:eastAsia="仿宋_GB2312" w:hint="eastAsia"/>
          <w:color w:val="333333"/>
          <w:sz w:val="32"/>
          <w:szCs w:val="30"/>
        </w:rPr>
        <w:t xml:space="preserve"> </w:t>
      </w:r>
    </w:p>
    <w:p w:rsidR="00C37FA3" w:rsidRDefault="00C37FA3" w:rsidP="00956859">
      <w:pPr>
        <w:pStyle w:val="a4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0"/>
        </w:rPr>
      </w:pPr>
    </w:p>
    <w:p w:rsidR="00C37FA3" w:rsidRDefault="00C37FA3" w:rsidP="00956859">
      <w:pPr>
        <w:pStyle w:val="a4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0"/>
        </w:rPr>
      </w:pPr>
    </w:p>
    <w:p w:rsidR="00C37FA3" w:rsidRDefault="00C37FA3" w:rsidP="00956859">
      <w:pPr>
        <w:pStyle w:val="a4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0"/>
        </w:rPr>
      </w:pPr>
    </w:p>
    <w:p w:rsidR="00C37FA3" w:rsidRDefault="00C37FA3" w:rsidP="00956859">
      <w:pPr>
        <w:pStyle w:val="a4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0"/>
        </w:rPr>
      </w:pPr>
    </w:p>
    <w:p w:rsidR="00C37FA3" w:rsidRDefault="00C37FA3" w:rsidP="00956859">
      <w:pPr>
        <w:pStyle w:val="a4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0"/>
        </w:rPr>
      </w:pPr>
    </w:p>
    <w:p w:rsidR="00CC1FEC" w:rsidRDefault="00CC1FEC">
      <w:pPr>
        <w:spacing w:line="560" w:lineRule="exact"/>
        <w:rPr>
          <w:rFonts w:ascii="宋体" w:eastAsia="宋体" w:hAnsi="宋体"/>
          <w:sz w:val="24"/>
          <w:szCs w:val="24"/>
        </w:rPr>
        <w:sectPr w:rsidR="00CC1FEC" w:rsidSect="00C37FA3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616B31" w:rsidRDefault="00616B31" w:rsidP="00616B31">
      <w:pPr>
        <w:widowControl/>
        <w:spacing w:line="500" w:lineRule="atLeas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lastRenderedPageBreak/>
        <w:t>附件</w:t>
      </w:r>
      <w:r w:rsidR="00C37FA3">
        <w:rPr>
          <w:rFonts w:ascii="仿宋_GB2312" w:eastAsia="仿宋_GB2312" w:hAnsi="仿宋_GB2312" w:cs="仿宋_GB2312"/>
          <w:bCs/>
          <w:kern w:val="0"/>
          <w:sz w:val="28"/>
          <w:szCs w:val="28"/>
        </w:rPr>
        <w:t>1</w:t>
      </w:r>
    </w:p>
    <w:p w:rsidR="00616B31" w:rsidRDefault="00616B31" w:rsidP="00616B31">
      <w:pPr>
        <w:widowControl/>
        <w:spacing w:line="5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广西鹿鼎林业集团有限责任公司招聘报名表</w:t>
      </w:r>
    </w:p>
    <w:p w:rsidR="00616B31" w:rsidRDefault="00616B31" w:rsidP="00616B31">
      <w:pPr>
        <w:widowControl/>
        <w:spacing w:line="300" w:lineRule="atLeast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 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011"/>
        <w:gridCol w:w="83"/>
        <w:gridCol w:w="6"/>
        <w:gridCol w:w="163"/>
        <w:gridCol w:w="682"/>
        <w:gridCol w:w="483"/>
        <w:gridCol w:w="502"/>
        <w:gridCol w:w="302"/>
        <w:gridCol w:w="619"/>
        <w:gridCol w:w="58"/>
        <w:gridCol w:w="232"/>
        <w:gridCol w:w="951"/>
        <w:gridCol w:w="99"/>
        <w:gridCol w:w="1135"/>
        <w:gridCol w:w="392"/>
        <w:gridCol w:w="40"/>
        <w:gridCol w:w="326"/>
        <w:gridCol w:w="585"/>
        <w:gridCol w:w="2077"/>
        <w:gridCol w:w="17"/>
      </w:tblGrid>
      <w:tr w:rsidR="00616B31" w:rsidTr="007A0818">
        <w:trPr>
          <w:gridBefore w:val="1"/>
          <w:wBefore w:w="124" w:type="dxa"/>
          <w:cantSplit/>
          <w:trHeight w:val="567"/>
          <w:jc w:val="center"/>
        </w:trPr>
        <w:tc>
          <w:tcPr>
            <w:tcW w:w="19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9E73EF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应聘</w:t>
            </w:r>
            <w:r w:rsidR="00616B31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岗位</w:t>
            </w:r>
          </w:p>
        </w:tc>
        <w:tc>
          <w:tcPr>
            <w:tcW w:w="572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（二寸彩照）</w:t>
            </w:r>
          </w:p>
        </w:tc>
      </w:tr>
      <w:tr w:rsidR="00616B31" w:rsidTr="007A0818">
        <w:trPr>
          <w:gridBefore w:val="1"/>
          <w:wBefore w:w="124" w:type="dxa"/>
          <w:cantSplit/>
          <w:trHeight w:val="567"/>
          <w:jc w:val="center"/>
        </w:trPr>
        <w:tc>
          <w:tcPr>
            <w:tcW w:w="1263" w:type="dxa"/>
            <w:gridSpan w:val="4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姓 名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性别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 xml:space="preserve"> </w:t>
            </w: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出生年月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16B31" w:rsidTr="007A0818">
        <w:trPr>
          <w:gridBefore w:val="1"/>
          <w:wBefore w:w="124" w:type="dxa"/>
          <w:cantSplit/>
          <w:trHeight w:val="567"/>
          <w:jc w:val="center"/>
        </w:trPr>
        <w:tc>
          <w:tcPr>
            <w:tcW w:w="1263" w:type="dxa"/>
            <w:gridSpan w:val="4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籍 贯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民族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政治面貌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16B31" w:rsidTr="007A0818">
        <w:trPr>
          <w:gridBefore w:val="1"/>
          <w:wBefore w:w="124" w:type="dxa"/>
          <w:cantSplit/>
          <w:trHeight w:val="680"/>
          <w:jc w:val="center"/>
        </w:trPr>
        <w:tc>
          <w:tcPr>
            <w:tcW w:w="1263" w:type="dxa"/>
            <w:gridSpan w:val="4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参加工作 时间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健康</w:t>
            </w:r>
          </w:p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状况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婚姻状况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16B31" w:rsidTr="007A0818">
        <w:trPr>
          <w:gridBefore w:val="1"/>
          <w:wBefore w:w="124" w:type="dxa"/>
          <w:trHeight w:val="680"/>
          <w:jc w:val="center"/>
        </w:trPr>
        <w:tc>
          <w:tcPr>
            <w:tcW w:w="1263" w:type="dxa"/>
            <w:gridSpan w:val="4"/>
            <w:vAlign w:val="center"/>
          </w:tcPr>
          <w:p w:rsidR="00616B31" w:rsidRDefault="00C37FA3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职称</w:t>
            </w:r>
          </w:p>
        </w:tc>
        <w:tc>
          <w:tcPr>
            <w:tcW w:w="258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 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身份证</w:t>
            </w:r>
          </w:p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号码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16B31" w:rsidTr="007A0818">
        <w:trPr>
          <w:gridBefore w:val="1"/>
          <w:wBefore w:w="124" w:type="dxa"/>
          <w:trHeight w:val="680"/>
          <w:jc w:val="center"/>
        </w:trPr>
        <w:tc>
          <w:tcPr>
            <w:tcW w:w="1263" w:type="dxa"/>
            <w:gridSpan w:val="4"/>
            <w:vMerge w:val="restart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学历</w:t>
            </w:r>
          </w:p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学位</w:t>
            </w:r>
          </w:p>
        </w:tc>
        <w:tc>
          <w:tcPr>
            <w:tcW w:w="1165" w:type="dxa"/>
            <w:gridSpan w:val="2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全日制</w:t>
            </w:r>
          </w:p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教育</w:t>
            </w:r>
          </w:p>
        </w:tc>
        <w:tc>
          <w:tcPr>
            <w:tcW w:w="1423" w:type="dxa"/>
            <w:gridSpan w:val="3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毕业院校及专业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16B31" w:rsidTr="007A0818">
        <w:trPr>
          <w:gridBefore w:val="1"/>
          <w:wBefore w:w="124" w:type="dxa"/>
          <w:trHeight w:val="680"/>
          <w:jc w:val="center"/>
        </w:trPr>
        <w:tc>
          <w:tcPr>
            <w:tcW w:w="1263" w:type="dxa"/>
            <w:gridSpan w:val="4"/>
            <w:vMerge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在职</w:t>
            </w:r>
          </w:p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教育</w:t>
            </w:r>
          </w:p>
        </w:tc>
        <w:tc>
          <w:tcPr>
            <w:tcW w:w="1423" w:type="dxa"/>
            <w:gridSpan w:val="3"/>
            <w:vAlign w:val="center"/>
          </w:tcPr>
          <w:p w:rsidR="00616B31" w:rsidRDefault="00616B31" w:rsidP="007A0818">
            <w:pPr>
              <w:widowControl/>
              <w:spacing w:line="380" w:lineRule="exact"/>
              <w:ind w:firstLineChars="300" w:firstLine="720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毕业院校及专业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16B31" w:rsidTr="007A0818">
        <w:trPr>
          <w:gridBefore w:val="1"/>
          <w:wBefore w:w="124" w:type="dxa"/>
          <w:trHeight w:val="680"/>
          <w:jc w:val="center"/>
        </w:trPr>
        <w:tc>
          <w:tcPr>
            <w:tcW w:w="24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现工作单位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br/>
              <w:t>及职务</w:t>
            </w:r>
          </w:p>
        </w:tc>
        <w:tc>
          <w:tcPr>
            <w:tcW w:w="733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16B31" w:rsidTr="007A0818">
        <w:trPr>
          <w:gridBefore w:val="1"/>
          <w:wBefore w:w="124" w:type="dxa"/>
          <w:trHeight w:val="680"/>
          <w:jc w:val="center"/>
        </w:trPr>
        <w:tc>
          <w:tcPr>
            <w:tcW w:w="2428" w:type="dxa"/>
            <w:gridSpan w:val="6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家庭住址</w:t>
            </w:r>
          </w:p>
        </w:tc>
        <w:tc>
          <w:tcPr>
            <w:tcW w:w="389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7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联系</w:t>
            </w:r>
          </w:p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电话</w:t>
            </w:r>
          </w:p>
        </w:tc>
        <w:tc>
          <w:tcPr>
            <w:tcW w:w="2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 </w:t>
            </w:r>
          </w:p>
        </w:tc>
      </w:tr>
      <w:tr w:rsidR="00616B31" w:rsidTr="007A0818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 xml:space="preserve"> 作 简 历</w:t>
            </w: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从事的工作及职务</w:t>
            </w:r>
          </w:p>
        </w:tc>
      </w:tr>
      <w:tr w:rsidR="00616B31" w:rsidTr="007A0818">
        <w:trPr>
          <w:gridBefore w:val="1"/>
          <w:wBefore w:w="124" w:type="dxa"/>
          <w:trHeight w:val="71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300" w:firstLine="630"/>
              <w:jc w:val="left"/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708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708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687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68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848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704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学习简历（从初中起填写）</w:t>
            </w: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院校名称</w:t>
            </w: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</w:tr>
      <w:tr w:rsidR="00616B31" w:rsidTr="007A0818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Pr="003F70CD" w:rsidRDefault="00616B31" w:rsidP="007A0818">
            <w:pPr>
              <w:widowControl/>
              <w:ind w:firstLineChars="700" w:firstLine="12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04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奖</w:t>
            </w:r>
          </w:p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惩</w:t>
            </w:r>
            <w:proofErr w:type="gramEnd"/>
          </w:p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情</w:t>
            </w:r>
          </w:p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                                         </w:t>
            </w:r>
          </w:p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 w:rsidR="004C230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</w:t>
            </w: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家庭</w:t>
            </w:r>
          </w:p>
          <w:p w:rsidR="00616B31" w:rsidRDefault="00616B31" w:rsidP="007A0818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:rsidR="00616B31" w:rsidRDefault="00616B31" w:rsidP="007A0818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成员及</w:t>
            </w:r>
          </w:p>
          <w:p w:rsidR="00616B31" w:rsidRDefault="00616B31" w:rsidP="007A0818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重要</w:t>
            </w:r>
          </w:p>
          <w:p w:rsidR="00616B31" w:rsidRDefault="00616B31" w:rsidP="007A0818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社会</w:t>
            </w:r>
          </w:p>
          <w:p w:rsidR="00616B31" w:rsidRDefault="00616B31" w:rsidP="007A0818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关系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称谓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</w:t>
            </w:r>
          </w:p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面貌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工作单位及职务</w:t>
            </w: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Pr="003F70CD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Pr="00B55180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本人对以上内容的真实性、准确性和合法性负责，如有虚假，愿意承担责任。</w:t>
            </w:r>
          </w:p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 </w:t>
            </w:r>
          </w:p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                  </w:t>
            </w:r>
            <w:r w:rsidR="00000690">
              <w:rPr>
                <w:rFonts w:ascii="仿宋" w:eastAsia="仿宋" w:hAnsi="仿宋" w:cs="仿宋" w:hint="eastAsia"/>
                <w:kern w:val="0"/>
                <w:sz w:val="24"/>
              </w:rPr>
              <w:t>本人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签名：</w:t>
            </w:r>
          </w:p>
          <w:p w:rsidR="00616B31" w:rsidRDefault="00616B31" w:rsidP="007A0818">
            <w:pPr>
              <w:widowControl/>
              <w:wordWrap w:val="0"/>
              <w:jc w:val="righ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年  月  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    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827"/>
        </w:trPr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资格审查审核意见</w:t>
            </w:r>
          </w:p>
        </w:tc>
        <w:tc>
          <w:tcPr>
            <w:tcW w:w="8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 </w:t>
            </w:r>
          </w:p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616B31" w:rsidRDefault="00000690" w:rsidP="00000690">
            <w:pPr>
              <w:widowControl/>
              <w:ind w:firstLineChars="2000" w:firstLine="480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（盖章）</w:t>
            </w:r>
          </w:p>
          <w:p w:rsidR="00616B31" w:rsidRDefault="00616B31" w:rsidP="007A0818">
            <w:pPr>
              <w:widowControl/>
              <w:ind w:firstLineChars="1650" w:firstLine="39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    月    日  </w:t>
            </w:r>
          </w:p>
        </w:tc>
      </w:tr>
    </w:tbl>
    <w:p w:rsidR="00CC1FEC" w:rsidRPr="00CC1FEC" w:rsidRDefault="00CC1FEC" w:rsidP="00616B31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sectPr w:rsidR="00CC1FEC" w:rsidRPr="00CC1FEC">
      <w:headerReference w:type="default" r:id="rId9"/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44" w:rsidRDefault="000F0B44">
      <w:r>
        <w:separator/>
      </w:r>
    </w:p>
  </w:endnote>
  <w:endnote w:type="continuationSeparator" w:id="0">
    <w:p w:rsidR="000F0B44" w:rsidRDefault="000F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寰蒋闆呴粦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44" w:rsidRDefault="000F0B44">
      <w:r>
        <w:separator/>
      </w:r>
    </w:p>
  </w:footnote>
  <w:footnote w:type="continuationSeparator" w:id="0">
    <w:p w:rsidR="000F0B44" w:rsidRDefault="000F0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8E1" w:rsidRDefault="000F0B4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57A1B3"/>
    <w:multiLevelType w:val="singleLevel"/>
    <w:tmpl w:val="A957A1B3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48"/>
    <w:rsid w:val="00000690"/>
    <w:rsid w:val="00077FD5"/>
    <w:rsid w:val="000F0B44"/>
    <w:rsid w:val="001065E0"/>
    <w:rsid w:val="00170ACC"/>
    <w:rsid w:val="001A5AAD"/>
    <w:rsid w:val="001D65E1"/>
    <w:rsid w:val="001F04AC"/>
    <w:rsid w:val="00334335"/>
    <w:rsid w:val="00361CD5"/>
    <w:rsid w:val="004411E1"/>
    <w:rsid w:val="00475ECC"/>
    <w:rsid w:val="004B5B52"/>
    <w:rsid w:val="004C2307"/>
    <w:rsid w:val="00522B4B"/>
    <w:rsid w:val="00540689"/>
    <w:rsid w:val="005707A9"/>
    <w:rsid w:val="005A1B51"/>
    <w:rsid w:val="005B31C6"/>
    <w:rsid w:val="00616B31"/>
    <w:rsid w:val="00632960"/>
    <w:rsid w:val="006562F7"/>
    <w:rsid w:val="00736ED8"/>
    <w:rsid w:val="00746F2E"/>
    <w:rsid w:val="007602C1"/>
    <w:rsid w:val="007946B7"/>
    <w:rsid w:val="00825F51"/>
    <w:rsid w:val="00852B48"/>
    <w:rsid w:val="0088022C"/>
    <w:rsid w:val="008A7707"/>
    <w:rsid w:val="00935761"/>
    <w:rsid w:val="0095003E"/>
    <w:rsid w:val="00956859"/>
    <w:rsid w:val="00964228"/>
    <w:rsid w:val="009B1F81"/>
    <w:rsid w:val="009C1231"/>
    <w:rsid w:val="009E73EF"/>
    <w:rsid w:val="00A430B0"/>
    <w:rsid w:val="00A53414"/>
    <w:rsid w:val="00B45C48"/>
    <w:rsid w:val="00C37FA3"/>
    <w:rsid w:val="00C40950"/>
    <w:rsid w:val="00C45707"/>
    <w:rsid w:val="00C54005"/>
    <w:rsid w:val="00C60336"/>
    <w:rsid w:val="00CC1FEC"/>
    <w:rsid w:val="00CE5EB0"/>
    <w:rsid w:val="00D05960"/>
    <w:rsid w:val="00DA1AD3"/>
    <w:rsid w:val="00DA607C"/>
    <w:rsid w:val="00DC6E93"/>
    <w:rsid w:val="00DD14D3"/>
    <w:rsid w:val="00DD444D"/>
    <w:rsid w:val="00DF7A6D"/>
    <w:rsid w:val="00E81E13"/>
    <w:rsid w:val="00E90263"/>
    <w:rsid w:val="00EF0B8A"/>
    <w:rsid w:val="00F16E4D"/>
    <w:rsid w:val="00FE1AC9"/>
    <w:rsid w:val="2C7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Char0"/>
    <w:rsid w:val="00616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7"/>
    <w:rsid w:val="00616B3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35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35761"/>
    <w:rPr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C37FA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37FA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Char0"/>
    <w:rsid w:val="00616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7"/>
    <w:rsid w:val="00616B3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35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35761"/>
    <w:rPr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C37FA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37F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吴腾龙</cp:lastModifiedBy>
  <cp:revision>37</cp:revision>
  <dcterms:created xsi:type="dcterms:W3CDTF">2021-03-14T06:53:00Z</dcterms:created>
  <dcterms:modified xsi:type="dcterms:W3CDTF">2022-03-28T00:29:00Z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